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E88" w:rsidRPr="00B53E88" w:rsidRDefault="00B53E88" w:rsidP="00535614">
      <w:pPr>
        <w:pStyle w:val="berschrift1"/>
        <w:ind w:right="26"/>
        <w:rPr>
          <w:caps w:val="0"/>
          <w:sz w:val="20"/>
          <w:lang w:val="de-DE"/>
        </w:rPr>
      </w:pPr>
      <w:r w:rsidRPr="00B53E88">
        <w:rPr>
          <w:sz w:val="20"/>
          <w:lang w:val="de-DE"/>
        </w:rPr>
        <w:t>PRESSEINFORMATION</w:t>
      </w:r>
    </w:p>
    <w:p w:rsidR="002B6C66" w:rsidRPr="00B53E88" w:rsidRDefault="003C4699" w:rsidP="00535614">
      <w:pPr>
        <w:pStyle w:val="berschrift1"/>
        <w:ind w:right="26"/>
        <w:rPr>
          <w:caps w:val="0"/>
          <w:lang w:val="de-DE"/>
        </w:rPr>
      </w:pPr>
      <w:r w:rsidRPr="00B53E88">
        <w:rPr>
          <w:caps w:val="0"/>
          <w:lang w:val="de-DE"/>
        </w:rPr>
        <w:t xml:space="preserve">Nexans ist </w:t>
      </w:r>
      <w:r w:rsidR="00D85544">
        <w:rPr>
          <w:caps w:val="0"/>
          <w:lang w:val="de-DE"/>
        </w:rPr>
        <w:t>P</w:t>
      </w:r>
      <w:r w:rsidRPr="00B53E88">
        <w:rPr>
          <w:caps w:val="0"/>
          <w:lang w:val="de-DE"/>
        </w:rPr>
        <w:t>artner im Projekt</w:t>
      </w:r>
      <w:r w:rsidR="005F6677" w:rsidRPr="00B53E88">
        <w:rPr>
          <w:caps w:val="0"/>
          <w:lang w:val="de-DE"/>
        </w:rPr>
        <w:t xml:space="preserve"> „ENSURE“ zur Erarbeitung zukunftsfähiger Netzlösungen</w:t>
      </w:r>
    </w:p>
    <w:p w:rsidR="002B6C66" w:rsidRPr="008269AA" w:rsidRDefault="003C4699" w:rsidP="007850D1">
      <w:pPr>
        <w:pStyle w:val="Texteintroduction"/>
        <w:ind w:right="26"/>
        <w:rPr>
          <w:lang w:val="de-DE"/>
        </w:rPr>
      </w:pPr>
      <w:r>
        <w:rPr>
          <w:lang w:val="de-DE"/>
        </w:rPr>
        <w:t xml:space="preserve">Konsortium aus 21 </w:t>
      </w:r>
      <w:r w:rsidR="00535614">
        <w:rPr>
          <w:lang w:val="de-DE"/>
        </w:rPr>
        <w:t xml:space="preserve">Firmen </w:t>
      </w:r>
      <w:r>
        <w:rPr>
          <w:lang w:val="de-DE"/>
        </w:rPr>
        <w:t xml:space="preserve">und Instituten </w:t>
      </w:r>
      <w:r w:rsidR="00535614">
        <w:rPr>
          <w:lang w:val="de-DE"/>
        </w:rPr>
        <w:t xml:space="preserve">soll </w:t>
      </w:r>
      <w:r>
        <w:rPr>
          <w:lang w:val="de-DE"/>
        </w:rPr>
        <w:t xml:space="preserve">beim </w:t>
      </w:r>
      <w:r w:rsidR="00535614">
        <w:rPr>
          <w:lang w:val="de-DE"/>
        </w:rPr>
        <w:t xml:space="preserve">BMBF-geförderten </w:t>
      </w:r>
      <w:r>
        <w:rPr>
          <w:lang w:val="de-DE"/>
        </w:rPr>
        <w:t>Projekt</w:t>
      </w:r>
      <w:r w:rsidR="005F6677">
        <w:rPr>
          <w:lang w:val="de-DE"/>
        </w:rPr>
        <w:t xml:space="preserve"> </w:t>
      </w:r>
      <w:r w:rsidR="00535614">
        <w:rPr>
          <w:lang w:val="de-DE"/>
        </w:rPr>
        <w:t>ENSURE erarbeiten</w:t>
      </w:r>
      <w:r>
        <w:rPr>
          <w:lang w:val="de-DE"/>
        </w:rPr>
        <w:t xml:space="preserve">, wie </w:t>
      </w:r>
      <w:r w:rsidR="00535614">
        <w:rPr>
          <w:lang w:val="de-DE"/>
        </w:rPr>
        <w:t xml:space="preserve">sich </w:t>
      </w:r>
      <w:r w:rsidRPr="003C4699">
        <w:rPr>
          <w:lang w:val="de-DE"/>
        </w:rPr>
        <w:t>Netzumbau</w:t>
      </w:r>
      <w:r>
        <w:rPr>
          <w:lang w:val="de-DE"/>
        </w:rPr>
        <w:t xml:space="preserve">kosten </w:t>
      </w:r>
      <w:r w:rsidR="00535614">
        <w:rPr>
          <w:lang w:val="de-DE"/>
        </w:rPr>
        <w:t xml:space="preserve">durch die Kombination aus </w:t>
      </w:r>
      <w:r w:rsidR="00535614" w:rsidRPr="003C4699">
        <w:rPr>
          <w:lang w:val="de-DE"/>
        </w:rPr>
        <w:t xml:space="preserve">dezentral und zentral erzeugtem Strom </w:t>
      </w:r>
      <w:r>
        <w:rPr>
          <w:lang w:val="de-DE"/>
        </w:rPr>
        <w:t xml:space="preserve">reduzieren </w:t>
      </w:r>
      <w:r w:rsidR="00535614">
        <w:rPr>
          <w:lang w:val="de-DE"/>
        </w:rPr>
        <w:t>lassen</w:t>
      </w:r>
    </w:p>
    <w:p w:rsidR="003C4699" w:rsidRPr="003C4699" w:rsidRDefault="000C26D8" w:rsidP="003C4699">
      <w:pPr>
        <w:pStyle w:val="Textedesaisie"/>
        <w:spacing w:after="240"/>
        <w:rPr>
          <w:lang w:val="de-DE"/>
        </w:rPr>
      </w:pPr>
      <w:r>
        <w:rPr>
          <w:rStyle w:val="Textebold"/>
          <w:color w:val="auto"/>
          <w:lang w:val="de-DE"/>
        </w:rPr>
        <w:t>Hannover</w:t>
      </w:r>
      <w:r w:rsidR="002B6C66" w:rsidRPr="0095609A">
        <w:rPr>
          <w:rStyle w:val="Textebold"/>
          <w:color w:val="auto"/>
          <w:lang w:val="de-DE"/>
        </w:rPr>
        <w:t xml:space="preserve">, </w:t>
      </w:r>
      <w:r w:rsidR="00023011">
        <w:rPr>
          <w:rStyle w:val="Textebold"/>
          <w:color w:val="auto"/>
          <w:lang w:val="de-DE"/>
        </w:rPr>
        <w:t>12</w:t>
      </w:r>
      <w:r w:rsidR="0095609A" w:rsidRPr="0095609A">
        <w:rPr>
          <w:rStyle w:val="Textebold"/>
          <w:color w:val="auto"/>
          <w:lang w:val="de-DE"/>
        </w:rPr>
        <w:t xml:space="preserve">. April </w:t>
      </w:r>
      <w:r w:rsidR="008269AA" w:rsidRPr="0095609A">
        <w:rPr>
          <w:rStyle w:val="Textebold"/>
          <w:color w:val="auto"/>
          <w:lang w:val="de-DE"/>
        </w:rPr>
        <w:t>2016</w:t>
      </w:r>
      <w:r w:rsidR="002B6C66" w:rsidRPr="008269AA">
        <w:rPr>
          <w:lang w:val="de-DE"/>
        </w:rPr>
        <w:t xml:space="preserve"> – </w:t>
      </w:r>
      <w:r w:rsidR="001A1CC4">
        <w:rPr>
          <w:lang w:val="de-DE"/>
        </w:rPr>
        <w:t xml:space="preserve">Am 5. April </w:t>
      </w:r>
      <w:r w:rsidR="00A31933">
        <w:rPr>
          <w:lang w:val="de-DE"/>
        </w:rPr>
        <w:t xml:space="preserve">2016 </w:t>
      </w:r>
      <w:r w:rsidR="001A1CC4">
        <w:rPr>
          <w:lang w:val="de-DE"/>
        </w:rPr>
        <w:t xml:space="preserve">hat </w:t>
      </w:r>
      <w:r w:rsidR="001A1CC4" w:rsidRPr="003C4699">
        <w:rPr>
          <w:lang w:val="de-DE"/>
        </w:rPr>
        <w:t xml:space="preserve">Bundesforschungsministerin Johanna Wanka </w:t>
      </w:r>
      <w:r w:rsidR="003C4699" w:rsidRPr="003C4699">
        <w:rPr>
          <w:lang w:val="de-DE"/>
        </w:rPr>
        <w:t xml:space="preserve">in Berlin </w:t>
      </w:r>
      <w:r w:rsidR="003C4699" w:rsidRPr="00A31933">
        <w:rPr>
          <w:spacing w:val="-2"/>
          <w:lang w:val="de-DE"/>
        </w:rPr>
        <w:t xml:space="preserve">die </w:t>
      </w:r>
      <w:r w:rsidR="001A1CC4" w:rsidRPr="00A31933">
        <w:rPr>
          <w:spacing w:val="-2"/>
          <w:lang w:val="de-DE"/>
        </w:rPr>
        <w:t xml:space="preserve">ausgewählten </w:t>
      </w:r>
      <w:r w:rsidR="00A957A0" w:rsidRPr="00A31933">
        <w:rPr>
          <w:spacing w:val="-2"/>
          <w:lang w:val="de-DE"/>
        </w:rPr>
        <w:t>"Kopernikus-Projekte für die Energiewende"</w:t>
      </w:r>
      <w:r w:rsidR="001A1CC4" w:rsidRPr="00A31933">
        <w:rPr>
          <w:spacing w:val="-2"/>
          <w:lang w:val="de-DE"/>
        </w:rPr>
        <w:t xml:space="preserve"> bekanntgegeben. Die vom </w:t>
      </w:r>
      <w:r w:rsidR="001A1CC4" w:rsidRPr="003C4699">
        <w:rPr>
          <w:lang w:val="de-DE"/>
        </w:rPr>
        <w:t>Bundesministerium für Bildung und Forschung</w:t>
      </w:r>
      <w:r w:rsidR="001A1CC4">
        <w:rPr>
          <w:lang w:val="de-DE"/>
        </w:rPr>
        <w:t xml:space="preserve"> geförderten Projekte sollen </w:t>
      </w:r>
      <w:r w:rsidR="001A1CC4" w:rsidRPr="001A1CC4">
        <w:rPr>
          <w:lang w:val="de-DE"/>
        </w:rPr>
        <w:t xml:space="preserve">technologische und wirtschaftliche </w:t>
      </w:r>
      <w:r w:rsidR="001A1CC4">
        <w:rPr>
          <w:lang w:val="de-DE"/>
        </w:rPr>
        <w:t xml:space="preserve">Lösungen </w:t>
      </w:r>
      <w:r w:rsidR="00A957A0" w:rsidRPr="00A957A0">
        <w:rPr>
          <w:lang w:val="de-DE"/>
        </w:rPr>
        <w:t xml:space="preserve">für den Umbau des Energiesystems </w:t>
      </w:r>
      <w:r w:rsidR="001A1CC4">
        <w:rPr>
          <w:lang w:val="de-DE"/>
        </w:rPr>
        <w:t>erarbeiten</w:t>
      </w:r>
      <w:r w:rsidR="00A957A0" w:rsidRPr="00A957A0">
        <w:rPr>
          <w:lang w:val="de-DE"/>
        </w:rPr>
        <w:t>.</w:t>
      </w:r>
      <w:r w:rsidR="001A1CC4">
        <w:rPr>
          <w:lang w:val="de-DE"/>
        </w:rPr>
        <w:t xml:space="preserve"> </w:t>
      </w:r>
      <w:r w:rsidR="00535614">
        <w:rPr>
          <w:lang w:val="de-DE"/>
        </w:rPr>
        <w:t>„</w:t>
      </w:r>
      <w:r w:rsidR="00A66566" w:rsidRPr="003C4699">
        <w:rPr>
          <w:lang w:val="de-DE"/>
        </w:rPr>
        <w:t xml:space="preserve">Bis 2025 bringen wir neue Energiekonzepte auf den Weg, die im </w:t>
      </w:r>
      <w:r w:rsidR="00A66566" w:rsidRPr="00A31933">
        <w:rPr>
          <w:spacing w:val="-2"/>
          <w:lang w:val="de-DE"/>
        </w:rPr>
        <w:t>großtechnischen Maßstab angewendet werden können – und die auch gesellschaftlich mitgetragen werden</w:t>
      </w:r>
      <w:r w:rsidR="00535614">
        <w:rPr>
          <w:lang w:val="de-DE"/>
        </w:rPr>
        <w:t>“</w:t>
      </w:r>
      <w:r w:rsidR="00A66566">
        <w:rPr>
          <w:lang w:val="de-DE"/>
        </w:rPr>
        <w:t>,</w:t>
      </w:r>
      <w:r w:rsidR="00A66566" w:rsidRPr="003C4699">
        <w:rPr>
          <w:lang w:val="de-DE"/>
        </w:rPr>
        <w:t xml:space="preserve"> </w:t>
      </w:r>
      <w:r w:rsidR="00535614">
        <w:rPr>
          <w:lang w:val="de-DE"/>
        </w:rPr>
        <w:t xml:space="preserve">sagte </w:t>
      </w:r>
      <w:r w:rsidR="00A66566" w:rsidRPr="003C4699">
        <w:rPr>
          <w:lang w:val="de-DE"/>
        </w:rPr>
        <w:t>Wanka</w:t>
      </w:r>
      <w:r w:rsidR="00A66566">
        <w:rPr>
          <w:lang w:val="de-DE"/>
        </w:rPr>
        <w:t xml:space="preserve">. Unter den Bewerbungen </w:t>
      </w:r>
      <w:r w:rsidR="001A1CC4">
        <w:rPr>
          <w:lang w:val="de-DE"/>
        </w:rPr>
        <w:t xml:space="preserve">hat </w:t>
      </w:r>
      <w:r w:rsidR="003C4699" w:rsidRPr="003C4699">
        <w:rPr>
          <w:lang w:val="de-DE"/>
        </w:rPr>
        <w:t xml:space="preserve">das Konsortium </w:t>
      </w:r>
      <w:r w:rsidR="005F6677">
        <w:rPr>
          <w:lang w:val="de-DE"/>
        </w:rPr>
        <w:t xml:space="preserve">von </w:t>
      </w:r>
      <w:r w:rsidR="003C4699" w:rsidRPr="003C4699">
        <w:rPr>
          <w:lang w:val="de-DE"/>
        </w:rPr>
        <w:t>ENSURE</w:t>
      </w:r>
      <w:r w:rsidR="001A1CC4">
        <w:rPr>
          <w:lang w:val="de-DE"/>
        </w:rPr>
        <w:t xml:space="preserve">, </w:t>
      </w:r>
      <w:r w:rsidR="005F6677">
        <w:rPr>
          <w:lang w:val="de-DE"/>
        </w:rPr>
        <w:t xml:space="preserve">zu dessen Projektpartnern </w:t>
      </w:r>
      <w:r w:rsidR="001A1CC4">
        <w:rPr>
          <w:lang w:val="de-DE"/>
        </w:rPr>
        <w:t xml:space="preserve">Nexans </w:t>
      </w:r>
      <w:r w:rsidR="005F6677">
        <w:rPr>
          <w:lang w:val="de-DE"/>
        </w:rPr>
        <w:t>gehört</w:t>
      </w:r>
      <w:r w:rsidR="001A1CC4">
        <w:rPr>
          <w:lang w:val="de-DE"/>
        </w:rPr>
        <w:t xml:space="preserve">, </w:t>
      </w:r>
      <w:r w:rsidR="003C4699" w:rsidRPr="003C4699">
        <w:rPr>
          <w:lang w:val="de-DE"/>
        </w:rPr>
        <w:t>den überzeugen</w:t>
      </w:r>
      <w:r w:rsidR="003C4699">
        <w:rPr>
          <w:lang w:val="de-DE"/>
        </w:rPr>
        <w:t>d</w:t>
      </w:r>
      <w:r w:rsidR="003C4699" w:rsidRPr="003C4699">
        <w:rPr>
          <w:lang w:val="de-DE"/>
        </w:rPr>
        <w:t xml:space="preserve">sten Antrag </w:t>
      </w:r>
      <w:r w:rsidR="001A1CC4">
        <w:rPr>
          <w:lang w:val="de-DE"/>
        </w:rPr>
        <w:t xml:space="preserve">zur Erarbeitung neuer Netzstrukturen </w:t>
      </w:r>
      <w:r w:rsidR="003C4699" w:rsidRPr="003C4699">
        <w:rPr>
          <w:lang w:val="de-DE"/>
        </w:rPr>
        <w:t>abgeliefert.</w:t>
      </w:r>
    </w:p>
    <w:p w:rsidR="000C26D8" w:rsidRPr="00535614" w:rsidRDefault="000C26D8" w:rsidP="000C26D8">
      <w:pPr>
        <w:pStyle w:val="Textedesaisie"/>
        <w:spacing w:after="240"/>
      </w:pPr>
      <w:r w:rsidRPr="003C4699">
        <w:rPr>
          <w:lang w:val="de-DE"/>
        </w:rPr>
        <w:t xml:space="preserve">Unter dem Konsortialführer Karlsruher Institut für Technologie und den Direktoriumsmitgliedern RWTH Aachen, dem Energieversorger E.ON, dem Netzbetreiber TenneT TSO GmbH und den Technologiekonzernen Siemens AG und ABB hat sich Nexans zusammen mit der </w:t>
      </w:r>
      <w:r w:rsidR="008D5BAB" w:rsidRPr="008D5BAB">
        <w:rPr>
          <w:lang w:val="de-DE"/>
        </w:rPr>
        <w:t>Leibniz Universität Hannover</w:t>
      </w:r>
      <w:r w:rsidR="008D5BAB">
        <w:rPr>
          <w:lang w:val="de-DE"/>
        </w:rPr>
        <w:t xml:space="preserve"> </w:t>
      </w:r>
      <w:bookmarkStart w:id="0" w:name="_GoBack"/>
      <w:bookmarkEnd w:id="0"/>
      <w:r w:rsidRPr="003C4699">
        <w:rPr>
          <w:lang w:val="de-DE"/>
        </w:rPr>
        <w:t xml:space="preserve">als Projektpartner für TenneT qualifiziert. </w:t>
      </w:r>
      <w:r>
        <w:rPr>
          <w:lang w:val="de-DE"/>
        </w:rPr>
        <w:t>A</w:t>
      </w:r>
      <w:r w:rsidRPr="003C4699">
        <w:rPr>
          <w:lang w:val="de-DE"/>
        </w:rPr>
        <w:t xml:space="preserve">n </w:t>
      </w:r>
      <w:r>
        <w:rPr>
          <w:lang w:val="de-DE"/>
        </w:rPr>
        <w:t xml:space="preserve">ENSURE sind insgesamt </w:t>
      </w:r>
      <w:r w:rsidRPr="003C4699">
        <w:rPr>
          <w:lang w:val="de-DE"/>
        </w:rPr>
        <w:t>21 Partner aus Lehre, Forschung und Industrie be</w:t>
      </w:r>
      <w:r>
        <w:rPr>
          <w:lang w:val="de-DE"/>
        </w:rPr>
        <w:t>teiligt.</w:t>
      </w:r>
    </w:p>
    <w:p w:rsidR="00A66566" w:rsidRDefault="003C4699" w:rsidP="00A66566">
      <w:pPr>
        <w:pStyle w:val="Textedesaisie"/>
        <w:spacing w:after="240"/>
        <w:rPr>
          <w:lang w:val="de-DE"/>
        </w:rPr>
      </w:pPr>
      <w:r w:rsidRPr="003C4699">
        <w:rPr>
          <w:lang w:val="de-DE"/>
        </w:rPr>
        <w:t xml:space="preserve">Ziel des </w:t>
      </w:r>
      <w:r w:rsidR="00A66566">
        <w:rPr>
          <w:lang w:val="de-DE"/>
        </w:rPr>
        <w:t>E</w:t>
      </w:r>
      <w:r w:rsidR="005F6677">
        <w:rPr>
          <w:lang w:val="de-DE"/>
        </w:rPr>
        <w:t>NSURE</w:t>
      </w:r>
      <w:r w:rsidR="00A66566">
        <w:rPr>
          <w:lang w:val="de-DE"/>
        </w:rPr>
        <w:t>-Projekts</w:t>
      </w:r>
      <w:r w:rsidR="005F6677">
        <w:rPr>
          <w:lang w:val="de-DE"/>
        </w:rPr>
        <w:t xml:space="preserve"> </w:t>
      </w:r>
      <w:r w:rsidRPr="003C4699">
        <w:rPr>
          <w:lang w:val="de-DE"/>
        </w:rPr>
        <w:t>ist es, durch eine effiziente Kombination von dezentral und zentral erzeugtem Strom eine sinnvolle Energienetzstruktur zu entwickeln und zu erproben. Dabei werden wirtschaftliche, technische und gesellschaftliche Aspekte betrachtet.</w:t>
      </w:r>
      <w:r w:rsidR="001A1CC4">
        <w:rPr>
          <w:lang w:val="de-DE"/>
        </w:rPr>
        <w:t xml:space="preserve"> </w:t>
      </w:r>
      <w:r w:rsidRPr="003C4699">
        <w:rPr>
          <w:lang w:val="de-DE"/>
        </w:rPr>
        <w:t>Es soll gezeigt werden</w:t>
      </w:r>
      <w:r w:rsidR="005F6677">
        <w:rPr>
          <w:lang w:val="de-DE"/>
        </w:rPr>
        <w:t>,</w:t>
      </w:r>
      <w:r w:rsidRPr="003C4699">
        <w:rPr>
          <w:lang w:val="de-DE"/>
        </w:rPr>
        <w:t xml:space="preserve"> wie Energie aus fluktuierenden erneuerbaren Quellen in das Netz dezentral integriert wird und </w:t>
      </w:r>
      <w:r w:rsidR="005F6677">
        <w:rPr>
          <w:lang w:val="de-DE"/>
        </w:rPr>
        <w:t xml:space="preserve">ein zuverlässiges </w:t>
      </w:r>
      <w:r w:rsidRPr="003C4699">
        <w:rPr>
          <w:lang w:val="de-DE"/>
        </w:rPr>
        <w:t>Zusammenspiel mit dem Übertragungsnetz gewährleistet werden kann.</w:t>
      </w:r>
      <w:r w:rsidR="001A1CC4">
        <w:rPr>
          <w:lang w:val="de-DE"/>
        </w:rPr>
        <w:t xml:space="preserve"> </w:t>
      </w:r>
      <w:r w:rsidR="00A66566" w:rsidRPr="003C4699">
        <w:rPr>
          <w:lang w:val="de-DE"/>
        </w:rPr>
        <w:t>Nexans wird dabei ein besonderes Augenmerk auf die Erhöhung der Zuverlässigkeit langer Energieübertragungssysteme</w:t>
      </w:r>
      <w:r w:rsidR="00535614">
        <w:rPr>
          <w:lang w:val="de-DE"/>
        </w:rPr>
        <w:t>,</w:t>
      </w:r>
      <w:r w:rsidR="00A66566" w:rsidRPr="003C4699">
        <w:rPr>
          <w:lang w:val="de-DE"/>
        </w:rPr>
        <w:t xml:space="preserve"> insbesondere bei Störungen von außen</w:t>
      </w:r>
      <w:r w:rsidR="00535614">
        <w:rPr>
          <w:lang w:val="de-DE"/>
        </w:rPr>
        <w:t>,</w:t>
      </w:r>
      <w:r w:rsidR="00A66566" w:rsidRPr="003C4699">
        <w:rPr>
          <w:lang w:val="de-DE"/>
        </w:rPr>
        <w:t xml:space="preserve"> legen.</w:t>
      </w:r>
    </w:p>
    <w:p w:rsidR="003C4699" w:rsidRPr="003C4699" w:rsidRDefault="00A66566" w:rsidP="003C4699">
      <w:pPr>
        <w:pStyle w:val="Textedesaisie"/>
        <w:spacing w:after="240"/>
        <w:rPr>
          <w:lang w:val="de-DE"/>
        </w:rPr>
      </w:pPr>
      <w:r w:rsidRPr="003C4699">
        <w:rPr>
          <w:lang w:val="de-DE"/>
        </w:rPr>
        <w:t>Das ENSURE</w:t>
      </w:r>
      <w:r>
        <w:rPr>
          <w:lang w:val="de-DE"/>
        </w:rPr>
        <w:t>-</w:t>
      </w:r>
      <w:r w:rsidRPr="003C4699">
        <w:rPr>
          <w:lang w:val="de-DE"/>
        </w:rPr>
        <w:t>Projekt ist in drei Phasen geplant. Zunächst werden die Grundlagen erforscht</w:t>
      </w:r>
      <w:r w:rsidR="00A31933">
        <w:rPr>
          <w:lang w:val="de-DE"/>
        </w:rPr>
        <w:t>; d</w:t>
      </w:r>
      <w:r>
        <w:rPr>
          <w:lang w:val="de-DE"/>
        </w:rPr>
        <w:t xml:space="preserve">ie Arbeiten an dem </w:t>
      </w:r>
      <w:r w:rsidRPr="001A1CC4">
        <w:rPr>
          <w:lang w:val="de-DE"/>
        </w:rPr>
        <w:t xml:space="preserve">Forschungsvorhaben </w:t>
      </w:r>
      <w:r>
        <w:rPr>
          <w:lang w:val="de-DE"/>
        </w:rPr>
        <w:t>werden noch dieses Jahr aufgenommen.</w:t>
      </w:r>
      <w:r w:rsidRPr="003C4699">
        <w:rPr>
          <w:lang w:val="de-DE"/>
        </w:rPr>
        <w:t xml:space="preserve"> </w:t>
      </w:r>
      <w:r>
        <w:rPr>
          <w:lang w:val="de-DE"/>
        </w:rPr>
        <w:t>E</w:t>
      </w:r>
      <w:r w:rsidRPr="003C4699">
        <w:rPr>
          <w:lang w:val="de-DE"/>
        </w:rPr>
        <w:t>s folgt ein Pilot</w:t>
      </w:r>
      <w:r>
        <w:rPr>
          <w:lang w:val="de-DE"/>
        </w:rPr>
        <w:t>, und i</w:t>
      </w:r>
      <w:r w:rsidRPr="003C4699">
        <w:rPr>
          <w:lang w:val="de-DE"/>
        </w:rPr>
        <w:t>n der finalen Phase bis 2025 soll ein Großdemonstrator aufzeigen</w:t>
      </w:r>
      <w:r w:rsidR="00A31933">
        <w:rPr>
          <w:lang w:val="de-DE"/>
        </w:rPr>
        <w:t>,</w:t>
      </w:r>
      <w:r w:rsidRPr="003C4699">
        <w:rPr>
          <w:lang w:val="de-DE"/>
        </w:rPr>
        <w:t xml:space="preserve"> wie neue </w:t>
      </w:r>
      <w:r>
        <w:rPr>
          <w:lang w:val="de-DE"/>
        </w:rPr>
        <w:t>u</w:t>
      </w:r>
      <w:r w:rsidRPr="003C4699">
        <w:rPr>
          <w:lang w:val="de-DE"/>
        </w:rPr>
        <w:t>rbane Systeme effizient mit dem Übertragungs</w:t>
      </w:r>
      <w:r w:rsidR="00535614">
        <w:rPr>
          <w:lang w:val="de-DE"/>
        </w:rPr>
        <w:t>netz</w:t>
      </w:r>
      <w:r w:rsidRPr="003C4699">
        <w:rPr>
          <w:lang w:val="de-DE"/>
        </w:rPr>
        <w:t xml:space="preserve"> gekoppelt werden können.</w:t>
      </w:r>
      <w:r w:rsidR="00023011">
        <w:rPr>
          <w:lang w:val="de-DE"/>
        </w:rPr>
        <w:t xml:space="preserve"> </w:t>
      </w:r>
      <w:r w:rsidR="003C4699" w:rsidRPr="003C4699">
        <w:rPr>
          <w:lang w:val="de-DE"/>
        </w:rPr>
        <w:t xml:space="preserve">Volker Gauler, </w:t>
      </w:r>
      <w:r w:rsidR="00116A32">
        <w:rPr>
          <w:lang w:val="de-DE"/>
        </w:rPr>
        <w:t xml:space="preserve">bei Nexans </w:t>
      </w:r>
      <w:r w:rsidR="003C4699" w:rsidRPr="003C4699">
        <w:rPr>
          <w:lang w:val="de-DE"/>
        </w:rPr>
        <w:t>verantwortlich für das Produkt</w:t>
      </w:r>
      <w:r>
        <w:rPr>
          <w:lang w:val="de-DE"/>
        </w:rPr>
        <w:t>m</w:t>
      </w:r>
      <w:r w:rsidR="003C4699" w:rsidRPr="003C4699">
        <w:rPr>
          <w:lang w:val="de-DE"/>
        </w:rPr>
        <w:t>anagement der Land</w:t>
      </w:r>
      <w:r>
        <w:rPr>
          <w:lang w:val="de-DE"/>
        </w:rPr>
        <w:t>-</w:t>
      </w:r>
      <w:r w:rsidR="003C4699" w:rsidRPr="003C4699">
        <w:rPr>
          <w:lang w:val="de-DE"/>
        </w:rPr>
        <w:t>High</w:t>
      </w:r>
      <w:r>
        <w:rPr>
          <w:lang w:val="de-DE"/>
        </w:rPr>
        <w:t>-</w:t>
      </w:r>
      <w:r w:rsidR="003C4699" w:rsidRPr="003C4699">
        <w:rPr>
          <w:lang w:val="de-DE"/>
        </w:rPr>
        <w:t>Voltage</w:t>
      </w:r>
      <w:r>
        <w:rPr>
          <w:lang w:val="de-DE"/>
        </w:rPr>
        <w:t xml:space="preserve">-Gruppe: </w:t>
      </w:r>
      <w:r w:rsidR="003C4699" w:rsidRPr="003C4699">
        <w:rPr>
          <w:lang w:val="de-DE"/>
        </w:rPr>
        <w:t>„Da</w:t>
      </w:r>
      <w:r>
        <w:rPr>
          <w:lang w:val="de-DE"/>
        </w:rPr>
        <w:t>s</w:t>
      </w:r>
      <w:r w:rsidR="003C4699" w:rsidRPr="003C4699">
        <w:rPr>
          <w:lang w:val="de-DE"/>
        </w:rPr>
        <w:t xml:space="preserve">s TenneT sich Nexans als Industrie-Projektpartner ausgesucht hat, spricht für das gute Verhältnis und ein hohes Maß an Vertrauen in </w:t>
      </w:r>
      <w:r w:rsidR="00535614">
        <w:rPr>
          <w:lang w:val="de-DE"/>
        </w:rPr>
        <w:t xml:space="preserve">unsere </w:t>
      </w:r>
      <w:r w:rsidR="003C4699" w:rsidRPr="003C4699">
        <w:rPr>
          <w:lang w:val="de-DE"/>
        </w:rPr>
        <w:t>Forschung</w:t>
      </w:r>
      <w:r w:rsidR="00535614">
        <w:rPr>
          <w:lang w:val="de-DE"/>
        </w:rPr>
        <w:t>s-</w:t>
      </w:r>
      <w:r w:rsidR="003C4699" w:rsidRPr="003C4699">
        <w:rPr>
          <w:lang w:val="de-DE"/>
        </w:rPr>
        <w:t xml:space="preserve"> und Entwicklung</w:t>
      </w:r>
      <w:r w:rsidR="00535614">
        <w:rPr>
          <w:lang w:val="de-DE"/>
        </w:rPr>
        <w:t>skompetenz</w:t>
      </w:r>
      <w:r w:rsidR="003C4699" w:rsidRPr="003C4699">
        <w:rPr>
          <w:lang w:val="de-DE"/>
        </w:rPr>
        <w:t xml:space="preserve">. </w:t>
      </w:r>
      <w:r w:rsidR="00535614">
        <w:rPr>
          <w:lang w:val="de-DE"/>
        </w:rPr>
        <w:t xml:space="preserve">Wir freuen uns, </w:t>
      </w:r>
      <w:r w:rsidR="00A31933">
        <w:rPr>
          <w:lang w:val="de-DE"/>
        </w:rPr>
        <w:t xml:space="preserve">bei ENSURE mit unserem Know-how </w:t>
      </w:r>
      <w:r w:rsidR="00535614">
        <w:rPr>
          <w:lang w:val="de-DE"/>
        </w:rPr>
        <w:t xml:space="preserve">zur Entwicklung und Erprobung </w:t>
      </w:r>
      <w:r w:rsidR="003C4699" w:rsidRPr="003C4699">
        <w:rPr>
          <w:lang w:val="de-DE"/>
        </w:rPr>
        <w:t>zukunftsweisende</w:t>
      </w:r>
      <w:r w:rsidR="00535614">
        <w:rPr>
          <w:lang w:val="de-DE"/>
        </w:rPr>
        <w:t>r</w:t>
      </w:r>
      <w:r w:rsidR="003C4699" w:rsidRPr="003C4699">
        <w:rPr>
          <w:lang w:val="de-DE"/>
        </w:rPr>
        <w:t xml:space="preserve"> Übertragungsnetze </w:t>
      </w:r>
      <w:r w:rsidR="00A31933">
        <w:rPr>
          <w:lang w:val="de-DE"/>
        </w:rPr>
        <w:t>beizutragen</w:t>
      </w:r>
      <w:r w:rsidR="003C4699" w:rsidRPr="003C4699">
        <w:rPr>
          <w:lang w:val="de-DE"/>
        </w:rPr>
        <w:t>.“</w:t>
      </w:r>
    </w:p>
    <w:p w:rsidR="002B6C66" w:rsidRPr="00AE328B" w:rsidRDefault="00AE328B" w:rsidP="00C21F25">
      <w:pPr>
        <w:pStyle w:val="TitreAbout"/>
        <w:rPr>
          <w:lang w:val="de-DE"/>
        </w:rPr>
      </w:pPr>
      <w:r w:rsidRPr="006C405B">
        <w:rPr>
          <w:lang w:val="de-DE"/>
        </w:rPr>
        <w:t>Nexans Deutschland</w:t>
      </w:r>
    </w:p>
    <w:p w:rsidR="0062240D" w:rsidRPr="00AE328B" w:rsidRDefault="00600319" w:rsidP="00AE328B">
      <w:pPr>
        <w:pStyle w:val="TexteAbout"/>
        <w:rPr>
          <w:lang w:val="de-DE"/>
        </w:rPr>
      </w:pPr>
      <w:r w:rsidRPr="00600319">
        <w:rPr>
          <w:lang w:val="de-DE"/>
        </w:rPr>
        <w:t>Nexans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Cryoflex Transfersysteme und Spezialmaschinen für die Kabelindustrie. Gefertigt wird im In- und Ausland mit 11.440 Mitarbeitern. Der Umsatz im Jahr 2015 beträgt 966 Mio. Euro. Durch die enge Einbindung in den Nexans-Konzern verfügt Nexans Deutschland über hervorragende Möglichkeiten zur Synergienutzung in allen Konzernbereichen. Das gilt für weltweite Projekte ebenso wie für Forschung und Entwicklung, Know-how-Austausch usw.</w:t>
      </w:r>
      <w:r w:rsidR="00AE328B" w:rsidRPr="00AE328B">
        <w:rPr>
          <w:lang w:val="de-DE"/>
        </w:rPr>
        <w:t xml:space="preserve"> Weitere Informationen erhalten Sie unter www.nexans.de</w:t>
      </w:r>
      <w:r w:rsidR="002B6C66" w:rsidRPr="00AE328B">
        <w:rPr>
          <w:lang w:val="de-DE"/>
        </w:rPr>
        <w:t xml:space="preserve"> </w:t>
      </w:r>
    </w:p>
    <w:p w:rsidR="002B6C66" w:rsidRPr="00D71B95" w:rsidRDefault="008269AA" w:rsidP="0062240D">
      <w:pPr>
        <w:pStyle w:val="TitreContacts"/>
      </w:pPr>
      <w:r w:rsidRPr="008269AA">
        <w:lastRenderedPageBreak/>
        <w:t>Weitere Informationen / Pressekontakt</w:t>
      </w:r>
      <w:r w:rsidR="002B6C66" w:rsidRPr="00D71B95">
        <w:t>:</w:t>
      </w:r>
    </w:p>
    <w:p w:rsidR="008269AA" w:rsidRDefault="008269AA" w:rsidP="008269AA">
      <w:pPr>
        <w:pStyle w:val="TexteContacts"/>
        <w:tabs>
          <w:tab w:val="left" w:pos="709"/>
        </w:tabs>
        <w:sectPr w:rsidR="008269AA" w:rsidSect="00B53E88">
          <w:type w:val="continuous"/>
          <w:pgSz w:w="11906" w:h="16838" w:code="9"/>
          <w:pgMar w:top="1560" w:right="1191" w:bottom="1843" w:left="1191" w:header="369" w:footer="567" w:gutter="0"/>
          <w:cols w:space="708"/>
          <w:docGrid w:linePitch="360"/>
        </w:sectPr>
      </w:pPr>
    </w:p>
    <w:p w:rsidR="008269AA" w:rsidRDefault="008269AA" w:rsidP="008269AA">
      <w:pPr>
        <w:pStyle w:val="TexteContacts"/>
        <w:tabs>
          <w:tab w:val="left" w:pos="851"/>
        </w:tabs>
      </w:pPr>
      <w:r>
        <w:lastRenderedPageBreak/>
        <w:t>Nexans Deutschland GmbH</w:t>
      </w:r>
      <w:r>
        <w:br/>
        <w:t>Marion Gauler</w:t>
      </w:r>
      <w:r>
        <w:br/>
        <w:t>Kabelkamp 20</w:t>
      </w:r>
      <w:r>
        <w:br/>
        <w:t>30179 Hannover</w:t>
      </w:r>
      <w:r>
        <w:br/>
        <w:t>Telefon:</w:t>
      </w:r>
      <w:r>
        <w:tab/>
        <w:t>+49 (0)511 676-2362</w:t>
      </w:r>
      <w:r>
        <w:br/>
        <w:t>Fax:</w:t>
      </w:r>
      <w:r>
        <w:tab/>
        <w:t>+49 (0)511 676-2480</w:t>
      </w:r>
      <w:r>
        <w:br/>
        <w:t>E-Mail:</w:t>
      </w:r>
      <w:r>
        <w:tab/>
        <w:t>marion.gauler@nexans.com</w:t>
      </w:r>
      <w:r>
        <w:br/>
      </w:r>
      <w:r w:rsidRPr="008269AA">
        <w:t>Internet:</w:t>
      </w:r>
      <w:r w:rsidRPr="008269AA">
        <w:tab/>
      </w:r>
      <w:hyperlink r:id="rId8" w:history="1">
        <w:r w:rsidRPr="00402245">
          <w:rPr>
            <w:rStyle w:val="Hyperlink"/>
          </w:rPr>
          <w:t>www.nexans.de</w:t>
        </w:r>
      </w:hyperlink>
    </w:p>
    <w:p w:rsidR="008269AA" w:rsidRDefault="008269AA" w:rsidP="008269AA">
      <w:pPr>
        <w:pStyle w:val="TexteContacts"/>
        <w:tabs>
          <w:tab w:val="left" w:pos="851"/>
        </w:tabs>
      </w:pPr>
      <w:r>
        <w:br w:type="column"/>
      </w:r>
      <w:r>
        <w:lastRenderedPageBreak/>
        <w:t>Press’n’Relations II GmbH</w:t>
      </w:r>
    </w:p>
    <w:p w:rsidR="008269AA" w:rsidRDefault="008269AA" w:rsidP="008269AA">
      <w:pPr>
        <w:pStyle w:val="TexteContacts"/>
        <w:tabs>
          <w:tab w:val="left" w:pos="851"/>
        </w:tabs>
      </w:pPr>
      <w:r>
        <w:t>Ralf Dunker</w:t>
      </w:r>
    </w:p>
    <w:p w:rsidR="008269AA" w:rsidRDefault="008269AA" w:rsidP="008269AA">
      <w:pPr>
        <w:pStyle w:val="TexteContacts"/>
        <w:tabs>
          <w:tab w:val="left" w:pos="851"/>
        </w:tabs>
      </w:pPr>
      <w:r>
        <w:t>Gräfstraße 66</w:t>
      </w:r>
    </w:p>
    <w:p w:rsidR="008269AA" w:rsidRDefault="008269AA" w:rsidP="008269AA">
      <w:pPr>
        <w:pStyle w:val="TexteContacts"/>
        <w:tabs>
          <w:tab w:val="left" w:pos="851"/>
        </w:tabs>
      </w:pPr>
      <w:r>
        <w:t>81241 München</w:t>
      </w:r>
    </w:p>
    <w:p w:rsidR="008269AA" w:rsidRDefault="008269AA" w:rsidP="008269AA">
      <w:pPr>
        <w:pStyle w:val="TexteContacts"/>
        <w:tabs>
          <w:tab w:val="left" w:pos="851"/>
        </w:tabs>
      </w:pPr>
      <w:r>
        <w:t>Telefon:</w:t>
      </w:r>
      <w:r>
        <w:tab/>
        <w:t>+49 (0)89 5404722-11</w:t>
      </w:r>
    </w:p>
    <w:p w:rsidR="008269AA" w:rsidRDefault="008269AA" w:rsidP="008269AA">
      <w:pPr>
        <w:pStyle w:val="TexteContacts"/>
        <w:tabs>
          <w:tab w:val="left" w:pos="851"/>
        </w:tabs>
      </w:pPr>
      <w:r>
        <w:t>Fax:</w:t>
      </w:r>
      <w:r>
        <w:tab/>
        <w:t>+49 (0)89 5404722-29</w:t>
      </w:r>
    </w:p>
    <w:p w:rsidR="008269AA" w:rsidRDefault="008269AA" w:rsidP="008269AA">
      <w:pPr>
        <w:pStyle w:val="TexteContacts"/>
        <w:tabs>
          <w:tab w:val="left" w:pos="851"/>
        </w:tabs>
      </w:pPr>
      <w:r>
        <w:t>E-Mail:</w:t>
      </w:r>
      <w:r>
        <w:tab/>
        <w:t>du@press-n-relations.de</w:t>
      </w:r>
    </w:p>
    <w:p w:rsidR="008269AA" w:rsidRDefault="008269AA" w:rsidP="008269AA">
      <w:pPr>
        <w:pStyle w:val="TexteContacts"/>
        <w:tabs>
          <w:tab w:val="left" w:pos="851"/>
        </w:tabs>
      </w:pPr>
      <w:r>
        <w:t>Internet:</w:t>
      </w:r>
      <w:r>
        <w:tab/>
        <w:t>www.press-n-relations.de</w:t>
      </w:r>
    </w:p>
    <w:sectPr w:rsidR="008269AA" w:rsidSect="008269AA">
      <w:type w:val="continuous"/>
      <w:pgSz w:w="11906" w:h="16838" w:code="9"/>
      <w:pgMar w:top="369" w:right="1191" w:bottom="2523"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E26" w:rsidRDefault="00E90E26" w:rsidP="00BB63D0">
      <w:r>
        <w:separator/>
      </w:r>
    </w:p>
  </w:endnote>
  <w:endnote w:type="continuationSeparator" w:id="0">
    <w:p w:rsidR="00E90E26" w:rsidRDefault="00E90E26"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E26" w:rsidRDefault="00E90E26" w:rsidP="00BB63D0">
      <w:r>
        <w:separator/>
      </w:r>
    </w:p>
  </w:footnote>
  <w:footnote w:type="continuationSeparator" w:id="0">
    <w:p w:rsidR="00E90E26" w:rsidRDefault="00E90E26" w:rsidP="00BB6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23011"/>
    <w:rsid w:val="00051B60"/>
    <w:rsid w:val="00072D9D"/>
    <w:rsid w:val="000971EF"/>
    <w:rsid w:val="000C26D8"/>
    <w:rsid w:val="00116A32"/>
    <w:rsid w:val="00155CB7"/>
    <w:rsid w:val="00194843"/>
    <w:rsid w:val="001A1CC4"/>
    <w:rsid w:val="001D3547"/>
    <w:rsid w:val="00205737"/>
    <w:rsid w:val="00240E9B"/>
    <w:rsid w:val="002571BD"/>
    <w:rsid w:val="00290562"/>
    <w:rsid w:val="00297E95"/>
    <w:rsid w:val="002B6C66"/>
    <w:rsid w:val="00316C7E"/>
    <w:rsid w:val="003561A5"/>
    <w:rsid w:val="003C4699"/>
    <w:rsid w:val="003D19B8"/>
    <w:rsid w:val="003E6DA0"/>
    <w:rsid w:val="00477AAB"/>
    <w:rsid w:val="004F46B5"/>
    <w:rsid w:val="00535614"/>
    <w:rsid w:val="005E4CE5"/>
    <w:rsid w:val="005F6677"/>
    <w:rsid w:val="00600319"/>
    <w:rsid w:val="00614ACD"/>
    <w:rsid w:val="0062240D"/>
    <w:rsid w:val="0063214D"/>
    <w:rsid w:val="00633C32"/>
    <w:rsid w:val="0066062D"/>
    <w:rsid w:val="00667BAC"/>
    <w:rsid w:val="006C405B"/>
    <w:rsid w:val="007162B4"/>
    <w:rsid w:val="00734AD5"/>
    <w:rsid w:val="007729B1"/>
    <w:rsid w:val="007850D1"/>
    <w:rsid w:val="007A2D83"/>
    <w:rsid w:val="008269AA"/>
    <w:rsid w:val="008C59C9"/>
    <w:rsid w:val="008D4586"/>
    <w:rsid w:val="008D5BAB"/>
    <w:rsid w:val="00914E35"/>
    <w:rsid w:val="009463F3"/>
    <w:rsid w:val="0095609A"/>
    <w:rsid w:val="00A042B8"/>
    <w:rsid w:val="00A13487"/>
    <w:rsid w:val="00A31933"/>
    <w:rsid w:val="00A66566"/>
    <w:rsid w:val="00A957A0"/>
    <w:rsid w:val="00AE328B"/>
    <w:rsid w:val="00B36D62"/>
    <w:rsid w:val="00B53E88"/>
    <w:rsid w:val="00BB63D0"/>
    <w:rsid w:val="00BC48EE"/>
    <w:rsid w:val="00BD4E94"/>
    <w:rsid w:val="00BE6C32"/>
    <w:rsid w:val="00C21F25"/>
    <w:rsid w:val="00C45E32"/>
    <w:rsid w:val="00C511B6"/>
    <w:rsid w:val="00D21A4C"/>
    <w:rsid w:val="00D329AE"/>
    <w:rsid w:val="00D71B95"/>
    <w:rsid w:val="00D85544"/>
    <w:rsid w:val="00DA63AC"/>
    <w:rsid w:val="00DD7783"/>
    <w:rsid w:val="00DF0F4A"/>
    <w:rsid w:val="00E80C7F"/>
    <w:rsid w:val="00E90E26"/>
    <w:rsid w:val="00EE405F"/>
    <w:rsid w:val="00F9666C"/>
    <w:rsid w:val="00FC67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535614"/>
    <w:rPr>
      <w:sz w:val="16"/>
      <w:szCs w:val="16"/>
    </w:rPr>
  </w:style>
  <w:style w:type="paragraph" w:styleId="Kommentartext">
    <w:name w:val="annotation text"/>
    <w:basedOn w:val="Standard"/>
    <w:link w:val="KommentartextZchn"/>
    <w:uiPriority w:val="99"/>
    <w:semiHidden/>
    <w:unhideWhenUsed/>
    <w:rsid w:val="00535614"/>
    <w:pPr>
      <w:spacing w:line="240" w:lineRule="auto"/>
    </w:pPr>
  </w:style>
  <w:style w:type="character" w:customStyle="1" w:styleId="KommentartextZchn">
    <w:name w:val="Kommentartext Zchn"/>
    <w:basedOn w:val="Absatz-Standardschriftart"/>
    <w:link w:val="Kommentartext"/>
    <w:uiPriority w:val="99"/>
    <w:semiHidden/>
    <w:rsid w:val="00535614"/>
    <w:rPr>
      <w:color w:val="000000" w:themeColor="text1"/>
    </w:rPr>
  </w:style>
  <w:style w:type="paragraph" w:styleId="Kommentarthema">
    <w:name w:val="annotation subject"/>
    <w:basedOn w:val="Kommentartext"/>
    <w:next w:val="Kommentartext"/>
    <w:link w:val="KommentarthemaZchn"/>
    <w:uiPriority w:val="99"/>
    <w:semiHidden/>
    <w:unhideWhenUsed/>
    <w:rsid w:val="00535614"/>
    <w:rPr>
      <w:b/>
      <w:bCs/>
    </w:rPr>
  </w:style>
  <w:style w:type="character" w:customStyle="1" w:styleId="KommentarthemaZchn">
    <w:name w:val="Kommentarthema Zchn"/>
    <w:basedOn w:val="KommentartextZchn"/>
    <w:link w:val="Kommentarthema"/>
    <w:uiPriority w:val="99"/>
    <w:semiHidden/>
    <w:rsid w:val="00535614"/>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535614"/>
    <w:rPr>
      <w:sz w:val="16"/>
      <w:szCs w:val="16"/>
    </w:rPr>
  </w:style>
  <w:style w:type="paragraph" w:styleId="Kommentartext">
    <w:name w:val="annotation text"/>
    <w:basedOn w:val="Standard"/>
    <w:link w:val="KommentartextZchn"/>
    <w:uiPriority w:val="99"/>
    <w:semiHidden/>
    <w:unhideWhenUsed/>
    <w:rsid w:val="00535614"/>
    <w:pPr>
      <w:spacing w:line="240" w:lineRule="auto"/>
    </w:pPr>
  </w:style>
  <w:style w:type="character" w:customStyle="1" w:styleId="KommentartextZchn">
    <w:name w:val="Kommentartext Zchn"/>
    <w:basedOn w:val="Absatz-Standardschriftart"/>
    <w:link w:val="Kommentartext"/>
    <w:uiPriority w:val="99"/>
    <w:semiHidden/>
    <w:rsid w:val="00535614"/>
    <w:rPr>
      <w:color w:val="000000" w:themeColor="text1"/>
    </w:rPr>
  </w:style>
  <w:style w:type="paragraph" w:styleId="Kommentarthema">
    <w:name w:val="annotation subject"/>
    <w:basedOn w:val="Kommentartext"/>
    <w:next w:val="Kommentartext"/>
    <w:link w:val="KommentarthemaZchn"/>
    <w:uiPriority w:val="99"/>
    <w:semiHidden/>
    <w:unhideWhenUsed/>
    <w:rsid w:val="00535614"/>
    <w:rPr>
      <w:b/>
      <w:bCs/>
    </w:rPr>
  </w:style>
  <w:style w:type="character" w:customStyle="1" w:styleId="KommentarthemaZchn">
    <w:name w:val="Kommentarthema Zchn"/>
    <w:basedOn w:val="KommentartextZchn"/>
    <w:link w:val="Kommentarthema"/>
    <w:uiPriority w:val="99"/>
    <w:semiHidden/>
    <w:rsid w:val="00535614"/>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xans.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009CA1-18F0-4F15-9370-756CED666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3462</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4</cp:revision>
  <cp:lastPrinted>2016-04-06T10:45:00Z</cp:lastPrinted>
  <dcterms:created xsi:type="dcterms:W3CDTF">2016-04-12T13:28:00Z</dcterms:created>
  <dcterms:modified xsi:type="dcterms:W3CDTF">2016-04-13T12:18:00Z</dcterms:modified>
</cp:coreProperties>
</file>